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B5D55" w14:textId="77777777" w:rsidR="00A0307A" w:rsidRDefault="00A0307A" w:rsidP="00031E71">
      <w:pPr>
        <w:jc w:val="center"/>
        <w:rPr>
          <w:rFonts w:ascii="Arial" w:hAnsi="Arial" w:cs="Arial"/>
          <w:b/>
          <w:sz w:val="32"/>
          <w:lang w:val="es-ES_tradnl"/>
        </w:rPr>
      </w:pPr>
    </w:p>
    <w:p w14:paraId="1C1834C9" w14:textId="77777777" w:rsidR="00A0307A" w:rsidRDefault="00A0307A" w:rsidP="00031E71">
      <w:pPr>
        <w:jc w:val="center"/>
        <w:rPr>
          <w:rFonts w:ascii="Arial" w:hAnsi="Arial" w:cs="Arial"/>
          <w:b/>
          <w:sz w:val="32"/>
          <w:lang w:val="es-ES_tradnl"/>
        </w:rPr>
      </w:pPr>
    </w:p>
    <w:p w14:paraId="67ADD19E" w14:textId="0294B0E0" w:rsidR="00BC67FA" w:rsidRDefault="00031E71" w:rsidP="00031E71">
      <w:pPr>
        <w:jc w:val="center"/>
        <w:rPr>
          <w:rFonts w:ascii="Arial" w:hAnsi="Arial" w:cs="Arial"/>
          <w:b/>
          <w:sz w:val="32"/>
          <w:lang w:val="es-ES_tradnl"/>
        </w:rPr>
      </w:pPr>
      <w:r w:rsidRPr="00031E71">
        <w:rPr>
          <w:rFonts w:ascii="Arial" w:hAnsi="Arial" w:cs="Arial"/>
          <w:b/>
          <w:sz w:val="32"/>
          <w:lang w:val="es-ES_tradnl"/>
        </w:rPr>
        <w:t xml:space="preserve">Titulo detallado del tema a presentar </w:t>
      </w:r>
      <w:r w:rsidR="00A0307A">
        <w:rPr>
          <w:rFonts w:ascii="Arial" w:hAnsi="Arial" w:cs="Arial"/>
          <w:b/>
          <w:sz w:val="32"/>
          <w:lang w:val="es-ES_tradnl"/>
        </w:rPr>
        <w:t>en el X</w:t>
      </w:r>
      <w:r w:rsidR="00490382">
        <w:rPr>
          <w:rFonts w:ascii="Arial" w:hAnsi="Arial" w:cs="Arial"/>
          <w:b/>
          <w:sz w:val="32"/>
          <w:lang w:val="es-ES_tradnl"/>
        </w:rPr>
        <w:t>XI</w:t>
      </w:r>
      <w:r w:rsidRPr="00031E71">
        <w:rPr>
          <w:rFonts w:ascii="Arial" w:hAnsi="Arial" w:cs="Arial"/>
          <w:b/>
          <w:sz w:val="32"/>
          <w:lang w:val="es-ES_tradnl"/>
        </w:rPr>
        <w:t xml:space="preserve">II </w:t>
      </w:r>
      <w:r w:rsidR="00490382">
        <w:rPr>
          <w:rFonts w:ascii="Arial" w:hAnsi="Arial" w:cs="Arial"/>
          <w:b/>
          <w:sz w:val="32"/>
          <w:lang w:val="es-ES_tradnl"/>
        </w:rPr>
        <w:t>Simposio</w:t>
      </w:r>
      <w:r w:rsidRPr="00031E71">
        <w:rPr>
          <w:rFonts w:ascii="Arial" w:hAnsi="Arial" w:cs="Arial"/>
          <w:b/>
          <w:sz w:val="32"/>
          <w:lang w:val="es-ES_tradnl"/>
        </w:rPr>
        <w:t xml:space="preserve"> Colombiano </w:t>
      </w:r>
      <w:r w:rsidR="00490382">
        <w:rPr>
          <w:rFonts w:ascii="Arial" w:hAnsi="Arial" w:cs="Arial"/>
          <w:b/>
          <w:sz w:val="32"/>
          <w:lang w:val="es-ES_tradnl"/>
        </w:rPr>
        <w:t>sobre Ingeniería de Pavimentos</w:t>
      </w:r>
    </w:p>
    <w:p w14:paraId="124F88FF" w14:textId="77777777" w:rsidR="00031E71" w:rsidRPr="00031E71" w:rsidRDefault="00031E71" w:rsidP="00031E71">
      <w:pPr>
        <w:jc w:val="center"/>
        <w:rPr>
          <w:rFonts w:ascii="Arial" w:hAnsi="Arial" w:cs="Arial"/>
          <w:b/>
          <w:sz w:val="32"/>
          <w:lang w:val="es-ES_tradnl"/>
        </w:rPr>
      </w:pPr>
    </w:p>
    <w:p w14:paraId="10475603" w14:textId="77777777" w:rsidR="00031E71" w:rsidRDefault="00031E71" w:rsidP="00031E71">
      <w:pPr>
        <w:jc w:val="center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Autor</w:t>
      </w:r>
      <w:r w:rsidRPr="00031E71">
        <w:rPr>
          <w:rFonts w:ascii="Arial" w:hAnsi="Arial" w:cs="Arial"/>
          <w:vertAlign w:val="superscript"/>
          <w:lang w:val="es-ES_tradnl"/>
        </w:rPr>
        <w:t>1</w:t>
      </w:r>
      <w:r>
        <w:rPr>
          <w:rFonts w:ascii="Arial" w:hAnsi="Arial" w:cs="Arial"/>
          <w:lang w:val="es-ES_tradnl"/>
        </w:rPr>
        <w:t>*, Autor</w:t>
      </w:r>
      <w:r w:rsidRPr="00031E71">
        <w:rPr>
          <w:rFonts w:ascii="Arial" w:hAnsi="Arial" w:cs="Arial"/>
          <w:vertAlign w:val="superscript"/>
          <w:lang w:val="es-ES_tradnl"/>
        </w:rPr>
        <w:t>2</w:t>
      </w:r>
      <w:r>
        <w:rPr>
          <w:rFonts w:ascii="Arial" w:hAnsi="Arial" w:cs="Arial"/>
          <w:lang w:val="es-ES_tradnl"/>
        </w:rPr>
        <w:t>, Autor</w:t>
      </w:r>
      <w:r w:rsidRPr="00031E71">
        <w:rPr>
          <w:rFonts w:ascii="Arial" w:hAnsi="Arial" w:cs="Arial"/>
          <w:vertAlign w:val="superscript"/>
          <w:lang w:val="es-ES_tradnl"/>
        </w:rPr>
        <w:t>3</w:t>
      </w:r>
    </w:p>
    <w:p w14:paraId="1BBB6D7C" w14:textId="77777777" w:rsidR="00031E71" w:rsidRPr="00031E71" w:rsidRDefault="00031E71" w:rsidP="00031E71">
      <w:pPr>
        <w:jc w:val="center"/>
        <w:rPr>
          <w:rFonts w:ascii="Arial" w:hAnsi="Arial" w:cs="Arial"/>
          <w:sz w:val="21"/>
          <w:lang w:val="es-ES_tradnl"/>
        </w:rPr>
      </w:pPr>
      <w:r w:rsidRPr="00031E71">
        <w:rPr>
          <w:rFonts w:ascii="Arial" w:hAnsi="Arial" w:cs="Arial"/>
          <w:sz w:val="21"/>
          <w:vertAlign w:val="superscript"/>
          <w:lang w:val="es-ES_tradnl"/>
        </w:rPr>
        <w:t>1</w:t>
      </w:r>
      <w:r w:rsidRPr="00031E71">
        <w:rPr>
          <w:rFonts w:ascii="Arial" w:hAnsi="Arial" w:cs="Arial"/>
          <w:sz w:val="21"/>
          <w:lang w:val="es-ES_tradnl"/>
        </w:rPr>
        <w:t xml:space="preserve"> </w:t>
      </w:r>
      <w:proofErr w:type="gramStart"/>
      <w:r w:rsidRPr="00031E71">
        <w:rPr>
          <w:rFonts w:ascii="Arial" w:hAnsi="Arial" w:cs="Arial"/>
          <w:sz w:val="21"/>
          <w:lang w:val="es-ES_tradnl"/>
        </w:rPr>
        <w:t>Departamento</w:t>
      </w:r>
      <w:proofErr w:type="gramEnd"/>
      <w:r w:rsidRPr="00031E71">
        <w:rPr>
          <w:rFonts w:ascii="Arial" w:hAnsi="Arial" w:cs="Arial"/>
          <w:sz w:val="21"/>
          <w:lang w:val="es-ES_tradnl"/>
        </w:rPr>
        <w:t xml:space="preserve"> (Oficina), Institución (Organización, Empresa), País</w:t>
      </w:r>
    </w:p>
    <w:p w14:paraId="0063F0F6" w14:textId="77777777" w:rsidR="00031E71" w:rsidRPr="00031E71" w:rsidRDefault="00031E71" w:rsidP="00031E71">
      <w:pPr>
        <w:jc w:val="center"/>
        <w:rPr>
          <w:rFonts w:ascii="Arial" w:hAnsi="Arial" w:cs="Arial"/>
          <w:sz w:val="21"/>
          <w:lang w:val="es-ES_tradnl"/>
        </w:rPr>
      </w:pPr>
      <w:r w:rsidRPr="00031E71">
        <w:rPr>
          <w:rFonts w:ascii="Arial" w:hAnsi="Arial" w:cs="Arial"/>
          <w:sz w:val="21"/>
          <w:vertAlign w:val="superscript"/>
          <w:lang w:val="es-ES_tradnl"/>
        </w:rPr>
        <w:t>2</w:t>
      </w:r>
      <w:r w:rsidRPr="00031E71">
        <w:rPr>
          <w:rFonts w:ascii="Arial" w:hAnsi="Arial" w:cs="Arial"/>
          <w:sz w:val="21"/>
          <w:lang w:val="es-ES_tradnl"/>
        </w:rPr>
        <w:t xml:space="preserve"> </w:t>
      </w:r>
      <w:proofErr w:type="gramStart"/>
      <w:r w:rsidRPr="00031E71">
        <w:rPr>
          <w:rFonts w:ascii="Arial" w:hAnsi="Arial" w:cs="Arial"/>
          <w:sz w:val="21"/>
          <w:lang w:val="es-ES_tradnl"/>
        </w:rPr>
        <w:t>Departamento</w:t>
      </w:r>
      <w:proofErr w:type="gramEnd"/>
      <w:r w:rsidRPr="00031E71">
        <w:rPr>
          <w:rFonts w:ascii="Arial" w:hAnsi="Arial" w:cs="Arial"/>
          <w:sz w:val="21"/>
          <w:lang w:val="es-ES_tradnl"/>
        </w:rPr>
        <w:t xml:space="preserve"> (Oficina), Institución (Organización, Empresa), País</w:t>
      </w:r>
    </w:p>
    <w:p w14:paraId="151FC8B7" w14:textId="77777777" w:rsidR="00031E71" w:rsidRPr="00031E71" w:rsidRDefault="00031E71" w:rsidP="00031E71">
      <w:pPr>
        <w:jc w:val="center"/>
        <w:rPr>
          <w:rFonts w:ascii="Arial" w:hAnsi="Arial" w:cs="Arial"/>
          <w:sz w:val="21"/>
          <w:lang w:val="es-ES_tradnl"/>
        </w:rPr>
      </w:pPr>
      <w:r w:rsidRPr="00031E71">
        <w:rPr>
          <w:rFonts w:ascii="Arial" w:hAnsi="Arial" w:cs="Arial"/>
          <w:sz w:val="21"/>
          <w:vertAlign w:val="superscript"/>
          <w:lang w:val="es-ES_tradnl"/>
        </w:rPr>
        <w:t>3</w:t>
      </w:r>
      <w:r w:rsidRPr="00031E71">
        <w:rPr>
          <w:rFonts w:ascii="Arial" w:hAnsi="Arial" w:cs="Arial"/>
          <w:sz w:val="21"/>
          <w:lang w:val="es-ES_tradnl"/>
        </w:rPr>
        <w:t xml:space="preserve"> </w:t>
      </w:r>
      <w:proofErr w:type="gramStart"/>
      <w:r w:rsidRPr="00031E71">
        <w:rPr>
          <w:rFonts w:ascii="Arial" w:hAnsi="Arial" w:cs="Arial"/>
          <w:sz w:val="21"/>
          <w:lang w:val="es-ES_tradnl"/>
        </w:rPr>
        <w:t>Departamento</w:t>
      </w:r>
      <w:proofErr w:type="gramEnd"/>
      <w:r w:rsidRPr="00031E71">
        <w:rPr>
          <w:rFonts w:ascii="Arial" w:hAnsi="Arial" w:cs="Arial"/>
          <w:sz w:val="21"/>
          <w:lang w:val="es-ES_tradnl"/>
        </w:rPr>
        <w:t xml:space="preserve"> (Oficina), Institución (Organización, Empresa), País</w:t>
      </w:r>
    </w:p>
    <w:p w14:paraId="7F63C28F" w14:textId="77777777" w:rsidR="00031E71" w:rsidRPr="00031E71" w:rsidRDefault="00031E71">
      <w:pPr>
        <w:rPr>
          <w:rFonts w:ascii="Arial" w:hAnsi="Arial" w:cs="Arial"/>
          <w:sz w:val="21"/>
          <w:lang w:val="es-ES_tradnl"/>
        </w:rPr>
      </w:pPr>
    </w:p>
    <w:p w14:paraId="312BEB5B" w14:textId="77777777" w:rsidR="00031E71" w:rsidRDefault="00031E71">
      <w:pPr>
        <w:rPr>
          <w:rFonts w:ascii="Arial" w:hAnsi="Arial" w:cs="Arial"/>
          <w:lang w:val="es-ES_tradnl"/>
        </w:rPr>
      </w:pPr>
    </w:p>
    <w:p w14:paraId="7CF0D467" w14:textId="70011999" w:rsidR="00031E71" w:rsidRDefault="00D003C4" w:rsidP="00A0307A">
      <w:pPr>
        <w:jc w:val="both"/>
        <w:rPr>
          <w:rFonts w:ascii="Arial" w:hAnsi="Arial" w:cs="Arial"/>
          <w:sz w:val="22"/>
          <w:lang w:val="es-ES_tradnl"/>
        </w:rPr>
      </w:pPr>
      <w:r>
        <w:rPr>
          <w:rFonts w:ascii="Arial" w:hAnsi="Arial" w:cs="Arial"/>
          <w:sz w:val="22"/>
          <w:lang w:val="es-ES_tradnl"/>
        </w:rPr>
        <w:t>Resumen extendido</w:t>
      </w:r>
      <w:r>
        <w:rPr>
          <w:rFonts w:ascii="Arial" w:hAnsi="Arial" w:cs="Arial"/>
          <w:sz w:val="22"/>
          <w:lang w:val="es-CO"/>
        </w:rPr>
        <w:t xml:space="preserve"> (máximo dos páginas</w:t>
      </w:r>
      <w:r w:rsidR="007968CB">
        <w:rPr>
          <w:rFonts w:ascii="Arial" w:hAnsi="Arial" w:cs="Arial"/>
          <w:sz w:val="22"/>
          <w:lang w:val="es-CO"/>
        </w:rPr>
        <w:t xml:space="preserve">, en </w:t>
      </w:r>
      <w:r w:rsidR="00055AB3">
        <w:rPr>
          <w:rFonts w:ascii="Arial" w:hAnsi="Arial" w:cs="Arial"/>
          <w:sz w:val="22"/>
          <w:lang w:val="es-CO"/>
        </w:rPr>
        <w:t>párrafos</w:t>
      </w:r>
      <w:r>
        <w:rPr>
          <w:rFonts w:ascii="Arial" w:hAnsi="Arial" w:cs="Arial"/>
          <w:sz w:val="22"/>
          <w:lang w:val="es-CO"/>
        </w:rPr>
        <w:t>)</w:t>
      </w:r>
      <w:r w:rsidR="0063516D">
        <w:rPr>
          <w:rFonts w:ascii="Arial" w:hAnsi="Arial" w:cs="Arial"/>
          <w:sz w:val="22"/>
          <w:lang w:val="es-ES_tradnl"/>
        </w:rPr>
        <w:t xml:space="preserve"> </w:t>
      </w:r>
      <w:r w:rsidR="00A0307A">
        <w:rPr>
          <w:rFonts w:ascii="Arial" w:hAnsi="Arial" w:cs="Arial"/>
          <w:sz w:val="22"/>
          <w:lang w:val="es-ES_tradnl"/>
        </w:rPr>
        <w:t xml:space="preserve">del trabajo a presentar en el </w:t>
      </w:r>
      <w:r w:rsidR="00490382" w:rsidRPr="00490382">
        <w:rPr>
          <w:rFonts w:ascii="Arial" w:hAnsi="Arial" w:cs="Arial"/>
          <w:sz w:val="22"/>
          <w:lang w:val="es-ES_tradnl"/>
        </w:rPr>
        <w:t>XXIII Simposio Colombiano sobre Ingeniería de Pavimentos</w:t>
      </w:r>
      <w:r w:rsidR="00A0307A">
        <w:rPr>
          <w:rFonts w:ascii="Arial" w:hAnsi="Arial" w:cs="Arial"/>
          <w:sz w:val="22"/>
          <w:lang w:val="es-ES_tradnl"/>
        </w:rPr>
        <w:t>. E</w:t>
      </w:r>
      <w:r w:rsidR="00490382">
        <w:rPr>
          <w:rFonts w:ascii="Arial" w:hAnsi="Arial" w:cs="Arial"/>
          <w:sz w:val="22"/>
          <w:lang w:val="es-ES_tradnl"/>
        </w:rPr>
        <w:t>l</w:t>
      </w:r>
      <w:r w:rsidR="00A0307A">
        <w:rPr>
          <w:rFonts w:ascii="Arial" w:hAnsi="Arial" w:cs="Arial"/>
          <w:sz w:val="22"/>
          <w:lang w:val="es-ES_tradnl"/>
        </w:rPr>
        <w:t xml:space="preserve"> resumen </w:t>
      </w:r>
      <w:r>
        <w:rPr>
          <w:rFonts w:ascii="Arial" w:hAnsi="Arial" w:cs="Arial"/>
          <w:sz w:val="22"/>
          <w:lang w:val="es-ES_tradnl"/>
        </w:rPr>
        <w:t xml:space="preserve">extendido </w:t>
      </w:r>
      <w:r w:rsidR="00A0307A">
        <w:rPr>
          <w:rFonts w:ascii="Arial" w:hAnsi="Arial" w:cs="Arial"/>
          <w:sz w:val="22"/>
          <w:lang w:val="es-ES_tradnl"/>
        </w:rPr>
        <w:t xml:space="preserve">puede </w:t>
      </w:r>
      <w:r w:rsidR="00490382">
        <w:rPr>
          <w:rFonts w:ascii="Arial" w:hAnsi="Arial" w:cs="Arial"/>
          <w:sz w:val="22"/>
          <w:lang w:val="es-ES_tradnl"/>
        </w:rPr>
        <w:t>tener</w:t>
      </w:r>
      <w:r w:rsidR="00A0307A">
        <w:rPr>
          <w:rFonts w:ascii="Arial" w:hAnsi="Arial" w:cs="Arial"/>
          <w:sz w:val="22"/>
          <w:lang w:val="es-ES_tradnl"/>
        </w:rPr>
        <w:t xml:space="preserve"> la siguiente estructura, sin necesidad de incluir enumeración de capítulos o secciones. Primero, presentar la introducción a las características del trabajo en una o tres oraciones, utilizando un lenguaje común a cualquier disciplina. Segundo, presentar un contexto detallado del trabajo resaltado</w:t>
      </w:r>
      <w:r w:rsidR="00490382">
        <w:rPr>
          <w:rFonts w:ascii="Arial" w:hAnsi="Arial" w:cs="Arial"/>
          <w:sz w:val="22"/>
          <w:lang w:val="es-ES_tradnl"/>
        </w:rPr>
        <w:t xml:space="preserve"> (</w:t>
      </w:r>
      <w:proofErr w:type="spellStart"/>
      <w:r w:rsidR="00490382">
        <w:rPr>
          <w:rFonts w:ascii="Arial" w:hAnsi="Arial" w:cs="Arial"/>
          <w:sz w:val="22"/>
          <w:lang w:val="es-ES_tradnl"/>
        </w:rPr>
        <w:t>p.e</w:t>
      </w:r>
      <w:proofErr w:type="spellEnd"/>
      <w:r w:rsidR="00490382">
        <w:rPr>
          <w:rFonts w:ascii="Arial" w:hAnsi="Arial" w:cs="Arial"/>
          <w:sz w:val="22"/>
          <w:lang w:val="es-ES_tradnl"/>
        </w:rPr>
        <w:t>.</w:t>
      </w:r>
      <w:r w:rsidR="00A0307A">
        <w:rPr>
          <w:rFonts w:ascii="Arial" w:hAnsi="Arial" w:cs="Arial"/>
          <w:sz w:val="22"/>
          <w:lang w:val="es-ES_tradnl"/>
        </w:rPr>
        <w:t xml:space="preserve"> información geográfica, características</w:t>
      </w:r>
      <w:r w:rsidR="00490382">
        <w:rPr>
          <w:rFonts w:ascii="Arial" w:hAnsi="Arial" w:cs="Arial"/>
          <w:sz w:val="22"/>
          <w:lang w:val="es-ES_tradnl"/>
        </w:rPr>
        <w:t>: de</w:t>
      </w:r>
      <w:r w:rsidR="00A0307A">
        <w:rPr>
          <w:rFonts w:ascii="Arial" w:hAnsi="Arial" w:cs="Arial"/>
          <w:sz w:val="22"/>
          <w:lang w:val="es-ES_tradnl"/>
        </w:rPr>
        <w:t>l proyecto</w:t>
      </w:r>
      <w:r w:rsidR="00490382">
        <w:rPr>
          <w:rFonts w:ascii="Arial" w:hAnsi="Arial" w:cs="Arial"/>
          <w:sz w:val="22"/>
          <w:lang w:val="es-ES_tradnl"/>
        </w:rPr>
        <w:t xml:space="preserve">, de </w:t>
      </w:r>
      <w:r w:rsidR="00A0307A">
        <w:rPr>
          <w:rFonts w:ascii="Arial" w:hAnsi="Arial" w:cs="Arial"/>
          <w:sz w:val="22"/>
          <w:lang w:val="es-ES_tradnl"/>
        </w:rPr>
        <w:t>los materiales de estudio, del método de simulación, de los métodos experimentales, entre otros</w:t>
      </w:r>
      <w:r w:rsidR="00490382">
        <w:rPr>
          <w:rFonts w:ascii="Arial" w:hAnsi="Arial" w:cs="Arial"/>
          <w:sz w:val="22"/>
          <w:lang w:val="es-ES_tradnl"/>
        </w:rPr>
        <w:t>)</w:t>
      </w:r>
      <w:r w:rsidR="00A0307A">
        <w:rPr>
          <w:rFonts w:ascii="Arial" w:hAnsi="Arial" w:cs="Arial"/>
          <w:sz w:val="22"/>
          <w:lang w:val="es-ES_tradnl"/>
        </w:rPr>
        <w:t xml:space="preserve">. Tercero, una </w:t>
      </w:r>
      <w:r>
        <w:rPr>
          <w:rFonts w:ascii="Arial" w:hAnsi="Arial" w:cs="Arial"/>
          <w:sz w:val="22"/>
          <w:lang w:val="es-ES_tradnl"/>
        </w:rPr>
        <w:t>frase</w:t>
      </w:r>
      <w:r w:rsidR="00A0307A">
        <w:rPr>
          <w:rFonts w:ascii="Arial" w:hAnsi="Arial" w:cs="Arial"/>
          <w:sz w:val="22"/>
          <w:lang w:val="es-ES_tradnl"/>
        </w:rPr>
        <w:t xml:space="preserve"> especificando el </w:t>
      </w:r>
      <w:r w:rsidR="00612EB2">
        <w:rPr>
          <w:rFonts w:ascii="Arial" w:hAnsi="Arial" w:cs="Arial"/>
          <w:sz w:val="22"/>
          <w:lang w:val="es-ES_tradnl"/>
        </w:rPr>
        <w:t xml:space="preserve">objeto </w:t>
      </w:r>
      <w:r w:rsidR="00A0307A">
        <w:rPr>
          <w:rFonts w:ascii="Arial" w:hAnsi="Arial" w:cs="Arial"/>
          <w:sz w:val="22"/>
          <w:lang w:val="es-ES_tradnl"/>
        </w:rPr>
        <w:t xml:space="preserve">de estudio o la pregunta </w:t>
      </w:r>
      <w:r w:rsidR="00490382">
        <w:rPr>
          <w:rFonts w:ascii="Arial" w:hAnsi="Arial" w:cs="Arial"/>
          <w:sz w:val="22"/>
          <w:lang w:val="es-ES_tradnl"/>
        </w:rPr>
        <w:t>d</w:t>
      </w:r>
      <w:r w:rsidR="00A0307A">
        <w:rPr>
          <w:rFonts w:ascii="Arial" w:hAnsi="Arial" w:cs="Arial"/>
          <w:sz w:val="22"/>
          <w:lang w:val="es-ES_tradnl"/>
        </w:rPr>
        <w:t xml:space="preserve">e investigación planteada. Cuarto, la metodología de trabajo y los principales resultados obtenidos. </w:t>
      </w:r>
      <w:r w:rsidR="00490382">
        <w:rPr>
          <w:rFonts w:ascii="Arial" w:hAnsi="Arial" w:cs="Arial"/>
          <w:sz w:val="22"/>
          <w:lang w:val="es-ES_tradnl"/>
        </w:rPr>
        <w:t>L</w:t>
      </w:r>
      <w:r w:rsidR="00A0307A">
        <w:rPr>
          <w:rFonts w:ascii="Arial" w:hAnsi="Arial" w:cs="Arial"/>
          <w:sz w:val="22"/>
          <w:lang w:val="es-ES_tradnl"/>
        </w:rPr>
        <w:t>os autores pueden utilizar figuras (ver Fig. 1) o tablas (ver Tabla 1) para apoyar sus principales resultados.</w:t>
      </w:r>
      <w:r w:rsidR="00612EB2">
        <w:rPr>
          <w:rFonts w:ascii="Arial" w:hAnsi="Arial" w:cs="Arial"/>
          <w:sz w:val="22"/>
          <w:lang w:val="es-ES_tradnl"/>
        </w:rPr>
        <w:t xml:space="preserve"> Quinto, resumir cómo estos resultados permiten cumplir el objeto de estudio o responder, parcial o completamente, la pregunta de investigación</w:t>
      </w:r>
      <w:r>
        <w:rPr>
          <w:rFonts w:ascii="Arial" w:hAnsi="Arial" w:cs="Arial"/>
          <w:sz w:val="22"/>
          <w:lang w:val="es-ES_tradnl"/>
        </w:rPr>
        <w:t>. Resumir</w:t>
      </w:r>
      <w:r w:rsidR="00612EB2">
        <w:rPr>
          <w:rFonts w:ascii="Arial" w:hAnsi="Arial" w:cs="Arial"/>
          <w:sz w:val="22"/>
          <w:lang w:val="es-ES_tradnl"/>
        </w:rPr>
        <w:t xml:space="preserve">, la novedad o relevancia del trabajo realizado </w:t>
      </w:r>
      <w:r w:rsidR="007968CB">
        <w:rPr>
          <w:rFonts w:ascii="Arial" w:hAnsi="Arial" w:cs="Arial"/>
          <w:sz w:val="22"/>
          <w:lang w:val="es-ES_tradnl"/>
        </w:rPr>
        <w:t>de acuerdo con</w:t>
      </w:r>
      <w:r w:rsidR="00612EB2">
        <w:rPr>
          <w:rFonts w:ascii="Arial" w:hAnsi="Arial" w:cs="Arial"/>
          <w:sz w:val="22"/>
          <w:lang w:val="es-ES_tradnl"/>
        </w:rPr>
        <w:t xml:space="preserve"> las características del trabajo, brindando una idea clara de la contribución al conocimiento o el aprendizaje alcanzado. Finalmente, sexto, plantear en una o tres oraciones las implicaciones del trabajo realizado, resaltando las posibles líneas a seguir en trabajos futuros o los cambios que se espera ocurran como producto de este aprendizaje.</w:t>
      </w:r>
    </w:p>
    <w:p w14:paraId="56FC4341" w14:textId="77777777" w:rsidR="00490382" w:rsidRDefault="00490382" w:rsidP="00A0307A">
      <w:pPr>
        <w:jc w:val="both"/>
        <w:rPr>
          <w:rFonts w:ascii="Arial" w:hAnsi="Arial" w:cs="Arial"/>
          <w:sz w:val="22"/>
          <w:lang w:val="es-ES_tradnl"/>
        </w:rPr>
      </w:pPr>
    </w:p>
    <w:p w14:paraId="55656157" w14:textId="06C7F04D" w:rsidR="00490382" w:rsidRDefault="00490382" w:rsidP="00490382">
      <w:pPr>
        <w:jc w:val="center"/>
        <w:rPr>
          <w:rFonts w:ascii="Arial" w:hAnsi="Arial" w:cs="Arial"/>
          <w:sz w:val="22"/>
          <w:lang w:val="es-ES_tradnl"/>
        </w:rPr>
      </w:pPr>
      <w:r>
        <w:rPr>
          <w:rFonts w:ascii="Arial" w:hAnsi="Arial" w:cs="Arial"/>
          <w:noProof/>
          <w:color w:val="7F7F7F" w:themeColor="text1" w:themeTint="80"/>
          <w:sz w:val="20"/>
          <w:szCs w:val="20"/>
        </w:rPr>
        <w:drawing>
          <wp:inline distT="0" distB="0" distL="0" distR="0" wp14:anchorId="3F5A69ED" wp14:editId="7ED49886">
            <wp:extent cx="4068723" cy="2181225"/>
            <wp:effectExtent l="0" t="0" r="0" b="0"/>
            <wp:docPr id="428150416" name="Imagen 428150416" descr="Logotipo, nombre de la empr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150416" name="Imagen 428150416" descr="Logotipo, nombre de la empresa&#10;&#10;Descripción generada automáticamente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135" b="17534"/>
                    <a:stretch/>
                  </pic:blipFill>
                  <pic:spPr bwMode="auto">
                    <a:xfrm>
                      <a:off x="0" y="0"/>
                      <a:ext cx="4084956" cy="21899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116529" w14:textId="77777777" w:rsidR="005B5A38" w:rsidRPr="00031E71" w:rsidRDefault="005B5A38" w:rsidP="00A0307A">
      <w:pPr>
        <w:jc w:val="both"/>
        <w:rPr>
          <w:rFonts w:ascii="Arial" w:hAnsi="Arial" w:cs="Arial"/>
          <w:sz w:val="22"/>
          <w:lang w:val="es-ES_tradnl"/>
        </w:rPr>
      </w:pPr>
    </w:p>
    <w:p w14:paraId="2F75A28F" w14:textId="77777777" w:rsidR="00031E71" w:rsidRPr="005B5A38" w:rsidRDefault="00031E71" w:rsidP="005B5A38">
      <w:pPr>
        <w:ind w:left="426" w:right="288"/>
        <w:jc w:val="both"/>
        <w:rPr>
          <w:rFonts w:ascii="Arial" w:hAnsi="Arial" w:cs="Arial"/>
          <w:sz w:val="20"/>
          <w:lang w:val="es-ES_tradnl"/>
        </w:rPr>
      </w:pPr>
      <w:r w:rsidRPr="005B5A38">
        <w:rPr>
          <w:rFonts w:ascii="Arial" w:hAnsi="Arial" w:cs="Arial"/>
          <w:b/>
          <w:sz w:val="20"/>
          <w:lang w:val="es-ES_tradnl"/>
        </w:rPr>
        <w:t>Figura</w:t>
      </w:r>
      <w:r w:rsidR="00A0307A" w:rsidRPr="005B5A38">
        <w:rPr>
          <w:rFonts w:ascii="Arial" w:hAnsi="Arial" w:cs="Arial"/>
          <w:b/>
          <w:sz w:val="20"/>
          <w:lang w:val="es-ES_tradnl"/>
        </w:rPr>
        <w:t xml:space="preserve"> </w:t>
      </w:r>
      <w:r w:rsidRPr="005B5A38">
        <w:rPr>
          <w:rFonts w:ascii="Arial" w:hAnsi="Arial" w:cs="Arial"/>
          <w:b/>
          <w:sz w:val="20"/>
          <w:lang w:val="es-ES_tradnl"/>
        </w:rPr>
        <w:t>1.</w:t>
      </w:r>
      <w:r w:rsidRPr="005B5A38">
        <w:rPr>
          <w:rFonts w:ascii="Arial" w:hAnsi="Arial" w:cs="Arial"/>
          <w:sz w:val="20"/>
          <w:lang w:val="es-ES_tradnl"/>
        </w:rPr>
        <w:t xml:space="preserve"> </w:t>
      </w:r>
      <w:r w:rsidR="00A0307A" w:rsidRPr="005B5A38">
        <w:rPr>
          <w:rFonts w:ascii="Arial" w:hAnsi="Arial" w:cs="Arial"/>
          <w:sz w:val="20"/>
          <w:lang w:val="es-ES_tradnl"/>
        </w:rPr>
        <w:t>Leyenda explicando el proceso presentado en la figura y en donde se definen las variables presentadas en los ejes y esquemas.</w:t>
      </w:r>
      <w:r w:rsidR="005B5A38" w:rsidRPr="005B5A38">
        <w:rPr>
          <w:rFonts w:ascii="Arial" w:hAnsi="Arial" w:cs="Arial"/>
          <w:sz w:val="20"/>
          <w:lang w:val="es-ES_tradnl"/>
        </w:rPr>
        <w:t xml:space="preserve"> La figura puede incluir, mapas, fotografías, gráficos, visualizaciones, esquemas, entre otros.</w:t>
      </w:r>
    </w:p>
    <w:p w14:paraId="77EF71C5" w14:textId="77777777" w:rsidR="00490382" w:rsidRPr="005B5A38" w:rsidRDefault="00490382" w:rsidP="00490382">
      <w:pPr>
        <w:ind w:left="426" w:right="429"/>
        <w:jc w:val="both"/>
        <w:rPr>
          <w:rFonts w:ascii="Arial" w:hAnsi="Arial" w:cs="Arial"/>
          <w:sz w:val="20"/>
          <w:lang w:val="es-ES_tradnl"/>
        </w:rPr>
      </w:pPr>
      <w:r w:rsidRPr="005B5A38">
        <w:rPr>
          <w:rFonts w:ascii="Arial" w:hAnsi="Arial" w:cs="Arial"/>
          <w:b/>
          <w:sz w:val="20"/>
          <w:lang w:val="es-ES_tradnl"/>
        </w:rPr>
        <w:lastRenderedPageBreak/>
        <w:t>Tabla 1.</w:t>
      </w:r>
      <w:r w:rsidRPr="005B5A38">
        <w:rPr>
          <w:rFonts w:ascii="Arial" w:hAnsi="Arial" w:cs="Arial"/>
          <w:sz w:val="20"/>
          <w:lang w:val="es-ES_tradnl"/>
        </w:rPr>
        <w:t xml:space="preserve"> Leyenda explicando las características de la información presentada en la tabla, haciendo referencia al proceso de muestreo utilizado en el levantamiento de la información fila a fila.</w:t>
      </w:r>
    </w:p>
    <w:p w14:paraId="4EEA125A" w14:textId="77777777" w:rsidR="00031E71" w:rsidRDefault="00031E71" w:rsidP="00A0307A">
      <w:pPr>
        <w:jc w:val="both"/>
        <w:rPr>
          <w:rFonts w:ascii="Arial" w:hAnsi="Arial" w:cs="Arial"/>
          <w:lang w:val="es-ES_tradnl"/>
        </w:rPr>
      </w:pPr>
    </w:p>
    <w:tbl>
      <w:tblPr>
        <w:tblStyle w:val="Tablaconcuadrcula"/>
        <w:tblW w:w="8611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3"/>
        <w:gridCol w:w="1561"/>
        <w:gridCol w:w="1604"/>
        <w:gridCol w:w="1604"/>
        <w:gridCol w:w="1629"/>
      </w:tblGrid>
      <w:tr w:rsidR="005B5A38" w:rsidRPr="005B5A38" w14:paraId="1766B51A" w14:textId="77777777" w:rsidTr="005B5A38">
        <w:tc>
          <w:tcPr>
            <w:tcW w:w="2213" w:type="dxa"/>
            <w:tcBorders>
              <w:bottom w:val="single" w:sz="4" w:space="0" w:color="auto"/>
            </w:tcBorders>
          </w:tcPr>
          <w:p w14:paraId="04CEEEB3" w14:textId="77777777" w:rsidR="005B5A38" w:rsidRPr="005B5A38" w:rsidRDefault="005B5A38" w:rsidP="005B5A38">
            <w:pPr>
              <w:ind w:left="36"/>
              <w:jc w:val="both"/>
              <w:rPr>
                <w:rFonts w:ascii="Arial" w:hAnsi="Arial" w:cs="Arial"/>
                <w:b/>
                <w:sz w:val="20"/>
                <w:lang w:val="es-ES_tradnl"/>
              </w:rPr>
            </w:pPr>
            <w:r w:rsidRPr="005B5A38">
              <w:rPr>
                <w:rFonts w:ascii="Arial" w:hAnsi="Arial" w:cs="Arial"/>
                <w:b/>
                <w:sz w:val="20"/>
                <w:lang w:val="es-ES_tradnl"/>
              </w:rPr>
              <w:t>Parámetro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14:paraId="11A80100" w14:textId="77777777" w:rsidR="005B5A38" w:rsidRPr="005B5A38" w:rsidRDefault="005B5A38" w:rsidP="005B5A38">
            <w:pPr>
              <w:ind w:left="85"/>
              <w:jc w:val="both"/>
              <w:rPr>
                <w:rFonts w:ascii="Arial" w:hAnsi="Arial" w:cs="Arial"/>
                <w:b/>
                <w:sz w:val="20"/>
                <w:lang w:val="es-ES_tradnl"/>
              </w:rPr>
            </w:pPr>
            <w:r w:rsidRPr="005B5A38">
              <w:rPr>
                <w:rFonts w:ascii="Arial" w:hAnsi="Arial" w:cs="Arial"/>
                <w:b/>
                <w:sz w:val="20"/>
                <w:lang w:val="es-ES_tradnl"/>
              </w:rPr>
              <w:t>Caso 1</w:t>
            </w:r>
          </w:p>
        </w:tc>
        <w:tc>
          <w:tcPr>
            <w:tcW w:w="1604" w:type="dxa"/>
            <w:tcBorders>
              <w:bottom w:val="single" w:sz="4" w:space="0" w:color="auto"/>
            </w:tcBorders>
          </w:tcPr>
          <w:p w14:paraId="753B2AC6" w14:textId="77777777" w:rsidR="005B5A38" w:rsidRPr="005B5A38" w:rsidRDefault="005B5A38" w:rsidP="005B5A38">
            <w:pPr>
              <w:ind w:left="85"/>
              <w:jc w:val="both"/>
              <w:rPr>
                <w:rFonts w:ascii="Arial" w:hAnsi="Arial" w:cs="Arial"/>
                <w:b/>
                <w:sz w:val="20"/>
                <w:lang w:val="es-ES_tradnl"/>
              </w:rPr>
            </w:pPr>
            <w:r w:rsidRPr="005B5A38">
              <w:rPr>
                <w:rFonts w:ascii="Arial" w:hAnsi="Arial" w:cs="Arial"/>
                <w:b/>
                <w:sz w:val="20"/>
                <w:lang w:val="es-ES_tradnl"/>
              </w:rPr>
              <w:t>Caso 2</w:t>
            </w:r>
          </w:p>
        </w:tc>
        <w:tc>
          <w:tcPr>
            <w:tcW w:w="1604" w:type="dxa"/>
            <w:tcBorders>
              <w:bottom w:val="single" w:sz="4" w:space="0" w:color="auto"/>
            </w:tcBorders>
          </w:tcPr>
          <w:p w14:paraId="79E4DC98" w14:textId="77777777" w:rsidR="005B5A38" w:rsidRPr="005B5A38" w:rsidRDefault="005B5A38" w:rsidP="005B5A38">
            <w:pPr>
              <w:ind w:left="85"/>
              <w:jc w:val="both"/>
              <w:rPr>
                <w:rFonts w:ascii="Arial" w:hAnsi="Arial" w:cs="Arial"/>
                <w:b/>
                <w:sz w:val="20"/>
                <w:lang w:val="es-ES_tradnl"/>
              </w:rPr>
            </w:pPr>
            <w:r w:rsidRPr="005B5A38">
              <w:rPr>
                <w:rFonts w:ascii="Arial" w:hAnsi="Arial" w:cs="Arial"/>
                <w:b/>
                <w:sz w:val="20"/>
                <w:lang w:val="es-ES_tradnl"/>
              </w:rPr>
              <w:t>Caso 3</w:t>
            </w:r>
          </w:p>
        </w:tc>
        <w:tc>
          <w:tcPr>
            <w:tcW w:w="1629" w:type="dxa"/>
            <w:tcBorders>
              <w:bottom w:val="single" w:sz="4" w:space="0" w:color="auto"/>
            </w:tcBorders>
          </w:tcPr>
          <w:p w14:paraId="5BEFBE5C" w14:textId="77777777" w:rsidR="005B5A38" w:rsidRPr="005B5A38" w:rsidRDefault="005B5A38" w:rsidP="005B5A38">
            <w:pPr>
              <w:ind w:left="85"/>
              <w:jc w:val="both"/>
              <w:rPr>
                <w:rFonts w:ascii="Arial" w:hAnsi="Arial" w:cs="Arial"/>
                <w:b/>
                <w:sz w:val="20"/>
                <w:lang w:val="es-ES_tradnl"/>
              </w:rPr>
            </w:pPr>
            <w:r w:rsidRPr="005B5A38">
              <w:rPr>
                <w:rFonts w:ascii="Arial" w:hAnsi="Arial" w:cs="Arial"/>
                <w:b/>
                <w:sz w:val="20"/>
                <w:lang w:val="es-ES_tradnl"/>
              </w:rPr>
              <w:t>Caso 4</w:t>
            </w:r>
          </w:p>
        </w:tc>
      </w:tr>
      <w:tr w:rsidR="005B5A38" w:rsidRPr="005B5A38" w14:paraId="28FD9832" w14:textId="77777777" w:rsidTr="005B5A38">
        <w:tc>
          <w:tcPr>
            <w:tcW w:w="2213" w:type="dxa"/>
            <w:tcBorders>
              <w:top w:val="single" w:sz="4" w:space="0" w:color="auto"/>
            </w:tcBorders>
          </w:tcPr>
          <w:p w14:paraId="5A3E6C94" w14:textId="77777777" w:rsidR="005B5A38" w:rsidRPr="005B5A38" w:rsidRDefault="005B5A38" w:rsidP="005B5A38">
            <w:pPr>
              <w:ind w:left="36"/>
              <w:jc w:val="both"/>
              <w:rPr>
                <w:rFonts w:ascii="Arial" w:hAnsi="Arial" w:cs="Arial"/>
                <w:sz w:val="20"/>
                <w:lang w:val="es-ES_tradnl"/>
              </w:rPr>
            </w:pPr>
            <w:r w:rsidRPr="005B5A38">
              <w:rPr>
                <w:rFonts w:ascii="Arial" w:hAnsi="Arial" w:cs="Arial"/>
                <w:sz w:val="20"/>
                <w:lang w:val="es-ES_tradnl"/>
              </w:rPr>
              <w:t>Parámetro 1</w:t>
            </w:r>
          </w:p>
        </w:tc>
        <w:tc>
          <w:tcPr>
            <w:tcW w:w="1561" w:type="dxa"/>
            <w:tcBorders>
              <w:top w:val="single" w:sz="4" w:space="0" w:color="auto"/>
            </w:tcBorders>
          </w:tcPr>
          <w:p w14:paraId="27D84435" w14:textId="77777777" w:rsidR="005B5A38" w:rsidRPr="005B5A38" w:rsidRDefault="005B5A38" w:rsidP="005B5A38">
            <w:pPr>
              <w:ind w:left="85"/>
              <w:jc w:val="both"/>
              <w:rPr>
                <w:rFonts w:ascii="Arial" w:hAnsi="Arial" w:cs="Arial"/>
                <w:sz w:val="20"/>
                <w:lang w:val="es-ES_tradnl"/>
              </w:rPr>
            </w:pPr>
          </w:p>
        </w:tc>
        <w:tc>
          <w:tcPr>
            <w:tcW w:w="1604" w:type="dxa"/>
            <w:tcBorders>
              <w:top w:val="single" w:sz="4" w:space="0" w:color="auto"/>
            </w:tcBorders>
          </w:tcPr>
          <w:p w14:paraId="2EBD61F2" w14:textId="77777777" w:rsidR="005B5A38" w:rsidRPr="005B5A38" w:rsidRDefault="005B5A38" w:rsidP="005B5A38">
            <w:pPr>
              <w:ind w:left="85"/>
              <w:jc w:val="both"/>
              <w:rPr>
                <w:rFonts w:ascii="Arial" w:hAnsi="Arial" w:cs="Arial"/>
                <w:sz w:val="20"/>
                <w:lang w:val="es-ES_tradnl"/>
              </w:rPr>
            </w:pPr>
          </w:p>
        </w:tc>
        <w:tc>
          <w:tcPr>
            <w:tcW w:w="1604" w:type="dxa"/>
            <w:tcBorders>
              <w:top w:val="single" w:sz="4" w:space="0" w:color="auto"/>
            </w:tcBorders>
          </w:tcPr>
          <w:p w14:paraId="32635FB3" w14:textId="77777777" w:rsidR="005B5A38" w:rsidRPr="005B5A38" w:rsidRDefault="005B5A38" w:rsidP="005B5A38">
            <w:pPr>
              <w:ind w:left="85"/>
              <w:jc w:val="both"/>
              <w:rPr>
                <w:rFonts w:ascii="Arial" w:hAnsi="Arial" w:cs="Arial"/>
                <w:sz w:val="20"/>
                <w:lang w:val="es-ES_tradnl"/>
              </w:rPr>
            </w:pPr>
          </w:p>
        </w:tc>
        <w:tc>
          <w:tcPr>
            <w:tcW w:w="1629" w:type="dxa"/>
            <w:tcBorders>
              <w:top w:val="single" w:sz="4" w:space="0" w:color="auto"/>
            </w:tcBorders>
          </w:tcPr>
          <w:p w14:paraId="295B2740" w14:textId="77777777" w:rsidR="005B5A38" w:rsidRPr="005B5A38" w:rsidRDefault="005B5A38" w:rsidP="005B5A38">
            <w:pPr>
              <w:ind w:left="85"/>
              <w:jc w:val="both"/>
              <w:rPr>
                <w:rFonts w:ascii="Arial" w:hAnsi="Arial" w:cs="Arial"/>
                <w:sz w:val="20"/>
                <w:lang w:val="es-ES_tradnl"/>
              </w:rPr>
            </w:pPr>
          </w:p>
        </w:tc>
      </w:tr>
      <w:tr w:rsidR="005B5A38" w:rsidRPr="005B5A38" w14:paraId="2725EE9D" w14:textId="77777777" w:rsidTr="005B5A38">
        <w:tc>
          <w:tcPr>
            <w:tcW w:w="2213" w:type="dxa"/>
          </w:tcPr>
          <w:p w14:paraId="23C476C1" w14:textId="77777777" w:rsidR="005B5A38" w:rsidRPr="005B5A38" w:rsidRDefault="005B5A38" w:rsidP="005B5A38">
            <w:pPr>
              <w:ind w:left="36"/>
              <w:jc w:val="both"/>
              <w:rPr>
                <w:rFonts w:ascii="Arial" w:hAnsi="Arial" w:cs="Arial"/>
                <w:sz w:val="20"/>
                <w:lang w:val="es-ES_tradnl"/>
              </w:rPr>
            </w:pPr>
            <w:r w:rsidRPr="005B5A38">
              <w:rPr>
                <w:rFonts w:ascii="Arial" w:hAnsi="Arial" w:cs="Arial"/>
                <w:sz w:val="20"/>
                <w:lang w:val="es-ES_tradnl"/>
              </w:rPr>
              <w:t>Parámetro 2</w:t>
            </w:r>
          </w:p>
        </w:tc>
        <w:tc>
          <w:tcPr>
            <w:tcW w:w="1561" w:type="dxa"/>
          </w:tcPr>
          <w:p w14:paraId="430C939E" w14:textId="77777777" w:rsidR="005B5A38" w:rsidRPr="005B5A38" w:rsidRDefault="005B5A38" w:rsidP="005B5A38">
            <w:pPr>
              <w:ind w:left="85"/>
              <w:jc w:val="both"/>
              <w:rPr>
                <w:rFonts w:ascii="Arial" w:hAnsi="Arial" w:cs="Arial"/>
                <w:sz w:val="20"/>
                <w:lang w:val="es-ES_tradnl"/>
              </w:rPr>
            </w:pPr>
          </w:p>
        </w:tc>
        <w:tc>
          <w:tcPr>
            <w:tcW w:w="1604" w:type="dxa"/>
          </w:tcPr>
          <w:p w14:paraId="5487F581" w14:textId="77777777" w:rsidR="005B5A38" w:rsidRPr="005B5A38" w:rsidRDefault="005B5A38" w:rsidP="005B5A38">
            <w:pPr>
              <w:ind w:left="85"/>
              <w:jc w:val="both"/>
              <w:rPr>
                <w:rFonts w:ascii="Arial" w:hAnsi="Arial" w:cs="Arial"/>
                <w:sz w:val="20"/>
                <w:lang w:val="es-ES_tradnl"/>
              </w:rPr>
            </w:pPr>
          </w:p>
        </w:tc>
        <w:tc>
          <w:tcPr>
            <w:tcW w:w="1604" w:type="dxa"/>
          </w:tcPr>
          <w:p w14:paraId="7EE23F49" w14:textId="77777777" w:rsidR="005B5A38" w:rsidRPr="005B5A38" w:rsidRDefault="005B5A38" w:rsidP="005B5A38">
            <w:pPr>
              <w:ind w:left="85"/>
              <w:jc w:val="both"/>
              <w:rPr>
                <w:rFonts w:ascii="Arial" w:hAnsi="Arial" w:cs="Arial"/>
                <w:sz w:val="20"/>
                <w:lang w:val="es-ES_tradnl"/>
              </w:rPr>
            </w:pPr>
          </w:p>
        </w:tc>
        <w:tc>
          <w:tcPr>
            <w:tcW w:w="1629" w:type="dxa"/>
          </w:tcPr>
          <w:p w14:paraId="48A2C32A" w14:textId="77777777" w:rsidR="005B5A38" w:rsidRPr="005B5A38" w:rsidRDefault="005B5A38" w:rsidP="005B5A38">
            <w:pPr>
              <w:ind w:left="85"/>
              <w:jc w:val="both"/>
              <w:rPr>
                <w:rFonts w:ascii="Arial" w:hAnsi="Arial" w:cs="Arial"/>
                <w:sz w:val="20"/>
                <w:lang w:val="es-ES_tradnl"/>
              </w:rPr>
            </w:pPr>
          </w:p>
        </w:tc>
      </w:tr>
      <w:tr w:rsidR="005B5A38" w:rsidRPr="005B5A38" w14:paraId="390F2B17" w14:textId="77777777" w:rsidTr="005B5A38">
        <w:tc>
          <w:tcPr>
            <w:tcW w:w="2213" w:type="dxa"/>
            <w:tcBorders>
              <w:bottom w:val="single" w:sz="4" w:space="0" w:color="auto"/>
            </w:tcBorders>
          </w:tcPr>
          <w:p w14:paraId="753FB408" w14:textId="77777777" w:rsidR="005B5A38" w:rsidRPr="005B5A38" w:rsidRDefault="005B5A38" w:rsidP="005B5A38">
            <w:pPr>
              <w:ind w:left="36"/>
              <w:jc w:val="both"/>
              <w:rPr>
                <w:rFonts w:ascii="Arial" w:hAnsi="Arial" w:cs="Arial"/>
                <w:sz w:val="20"/>
                <w:lang w:val="es-ES_tradnl"/>
              </w:rPr>
            </w:pPr>
            <w:r w:rsidRPr="005B5A38">
              <w:rPr>
                <w:rFonts w:ascii="Arial" w:hAnsi="Arial" w:cs="Arial"/>
                <w:sz w:val="20"/>
                <w:lang w:val="es-ES_tradnl"/>
              </w:rPr>
              <w:t>Parámetro 3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14:paraId="27EA7D2F" w14:textId="77777777" w:rsidR="005B5A38" w:rsidRPr="005B5A38" w:rsidRDefault="005B5A38" w:rsidP="005B5A38">
            <w:pPr>
              <w:ind w:left="85"/>
              <w:jc w:val="both"/>
              <w:rPr>
                <w:rFonts w:ascii="Arial" w:hAnsi="Arial" w:cs="Arial"/>
                <w:sz w:val="20"/>
                <w:lang w:val="es-ES_tradnl"/>
              </w:rPr>
            </w:pPr>
          </w:p>
        </w:tc>
        <w:tc>
          <w:tcPr>
            <w:tcW w:w="1604" w:type="dxa"/>
            <w:tcBorders>
              <w:bottom w:val="single" w:sz="4" w:space="0" w:color="auto"/>
            </w:tcBorders>
          </w:tcPr>
          <w:p w14:paraId="69D14BAA" w14:textId="77777777" w:rsidR="005B5A38" w:rsidRPr="005B5A38" w:rsidRDefault="005B5A38" w:rsidP="005B5A38">
            <w:pPr>
              <w:ind w:left="85"/>
              <w:jc w:val="both"/>
              <w:rPr>
                <w:rFonts w:ascii="Arial" w:hAnsi="Arial" w:cs="Arial"/>
                <w:sz w:val="20"/>
                <w:lang w:val="es-ES_tradnl"/>
              </w:rPr>
            </w:pPr>
          </w:p>
        </w:tc>
        <w:tc>
          <w:tcPr>
            <w:tcW w:w="1604" w:type="dxa"/>
            <w:tcBorders>
              <w:bottom w:val="single" w:sz="4" w:space="0" w:color="auto"/>
            </w:tcBorders>
          </w:tcPr>
          <w:p w14:paraId="1D509F90" w14:textId="77777777" w:rsidR="005B5A38" w:rsidRPr="005B5A38" w:rsidRDefault="005B5A38" w:rsidP="005B5A38">
            <w:pPr>
              <w:ind w:left="85"/>
              <w:jc w:val="both"/>
              <w:rPr>
                <w:rFonts w:ascii="Arial" w:hAnsi="Arial" w:cs="Arial"/>
                <w:sz w:val="20"/>
                <w:lang w:val="es-ES_tradnl"/>
              </w:rPr>
            </w:pPr>
          </w:p>
        </w:tc>
        <w:tc>
          <w:tcPr>
            <w:tcW w:w="1629" w:type="dxa"/>
            <w:tcBorders>
              <w:bottom w:val="single" w:sz="4" w:space="0" w:color="auto"/>
            </w:tcBorders>
          </w:tcPr>
          <w:p w14:paraId="390612E2" w14:textId="77777777" w:rsidR="005B5A38" w:rsidRPr="005B5A38" w:rsidRDefault="005B5A38" w:rsidP="005B5A38">
            <w:pPr>
              <w:ind w:left="85"/>
              <w:jc w:val="both"/>
              <w:rPr>
                <w:rFonts w:ascii="Arial" w:hAnsi="Arial" w:cs="Arial"/>
                <w:sz w:val="20"/>
                <w:lang w:val="es-ES_tradnl"/>
              </w:rPr>
            </w:pPr>
          </w:p>
        </w:tc>
      </w:tr>
    </w:tbl>
    <w:p w14:paraId="6C691771" w14:textId="77777777" w:rsidR="00A0307A" w:rsidRPr="00612EB2" w:rsidRDefault="00A0307A" w:rsidP="00A0307A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6B53F77" w14:textId="4054DCBF" w:rsidR="00A0307A" w:rsidRPr="00612EB2" w:rsidRDefault="007968CB" w:rsidP="00A0307A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>A</w:t>
      </w:r>
      <w:r w:rsidR="00612EB2">
        <w:rPr>
          <w:rFonts w:ascii="Arial" w:hAnsi="Arial" w:cs="Arial"/>
          <w:sz w:val="22"/>
          <w:szCs w:val="22"/>
          <w:lang w:val="es-ES_tradnl"/>
        </w:rPr>
        <w:t xml:space="preserve">sí mismo, </w:t>
      </w:r>
      <w:r w:rsidR="00745A8F">
        <w:rPr>
          <w:rFonts w:ascii="Arial" w:hAnsi="Arial" w:cs="Arial"/>
          <w:sz w:val="22"/>
          <w:szCs w:val="22"/>
          <w:lang w:val="es-ES_tradnl"/>
        </w:rPr>
        <w:t xml:space="preserve">los autores pueden utilizar referencias en su texto, utilizando un formato </w:t>
      </w:r>
      <w:proofErr w:type="spellStart"/>
      <w:r w:rsidR="00745A8F">
        <w:rPr>
          <w:rFonts w:ascii="Arial" w:hAnsi="Arial" w:cs="Arial"/>
          <w:sz w:val="22"/>
          <w:szCs w:val="22"/>
          <w:lang w:val="es-ES_tradnl"/>
        </w:rPr>
        <w:t>enúmerado</w:t>
      </w:r>
      <w:proofErr w:type="spellEnd"/>
      <w:r w:rsidR="00745A8F">
        <w:rPr>
          <w:rFonts w:ascii="Arial" w:hAnsi="Arial" w:cs="Arial"/>
          <w:sz w:val="22"/>
          <w:szCs w:val="22"/>
          <w:lang w:val="es-ES_tradnl"/>
        </w:rPr>
        <w:t xml:space="preserve"> [1,2], y agregando las referencias al final de este documento en formato </w:t>
      </w:r>
      <w:r w:rsidR="00B71EE4">
        <w:rPr>
          <w:rFonts w:ascii="Arial" w:hAnsi="Arial" w:cs="Arial"/>
          <w:sz w:val="22"/>
          <w:szCs w:val="22"/>
          <w:lang w:val="es-ES_tradnl"/>
        </w:rPr>
        <w:t>IEEE</w:t>
      </w:r>
      <w:r w:rsidR="00745A8F">
        <w:rPr>
          <w:rFonts w:ascii="Arial" w:hAnsi="Arial" w:cs="Arial"/>
          <w:sz w:val="22"/>
          <w:szCs w:val="22"/>
          <w:lang w:val="es-ES_tradnl"/>
        </w:rPr>
        <w:t xml:space="preserve"> [3].</w:t>
      </w:r>
    </w:p>
    <w:p w14:paraId="425083FC" w14:textId="77777777" w:rsidR="00A0307A" w:rsidRPr="00612EB2" w:rsidRDefault="00A0307A" w:rsidP="00A0307A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5E42687" w14:textId="77777777" w:rsidR="00031E71" w:rsidRPr="00612EB2" w:rsidRDefault="00031E71" w:rsidP="00A0307A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CA6C390" w14:textId="77777777" w:rsidR="00031E71" w:rsidRPr="00055AB3" w:rsidRDefault="00031E71">
      <w:pPr>
        <w:rPr>
          <w:rFonts w:ascii="Arial" w:hAnsi="Arial" w:cs="Arial"/>
          <w:b/>
          <w:sz w:val="22"/>
        </w:rPr>
      </w:pPr>
      <w:proofErr w:type="spellStart"/>
      <w:r w:rsidRPr="00055AB3">
        <w:rPr>
          <w:rFonts w:ascii="Arial" w:hAnsi="Arial" w:cs="Arial"/>
          <w:b/>
          <w:sz w:val="22"/>
        </w:rPr>
        <w:t>Referencias</w:t>
      </w:r>
      <w:proofErr w:type="spellEnd"/>
    </w:p>
    <w:p w14:paraId="64A93FD4" w14:textId="031C7ADD" w:rsidR="005C2858" w:rsidRPr="00490382" w:rsidRDefault="00031E71" w:rsidP="00490382">
      <w:pPr>
        <w:ind w:left="567" w:hanging="567"/>
        <w:jc w:val="both"/>
        <w:rPr>
          <w:rFonts w:ascii="Arial" w:hAnsi="Arial" w:cs="Arial"/>
          <w:sz w:val="21"/>
        </w:rPr>
      </w:pPr>
      <w:r w:rsidRPr="00490382">
        <w:rPr>
          <w:rFonts w:ascii="Arial" w:hAnsi="Arial" w:cs="Arial"/>
          <w:sz w:val="21"/>
        </w:rPr>
        <w:t>[1</w:t>
      </w:r>
      <w:proofErr w:type="gramStart"/>
      <w:r w:rsidRPr="00490382">
        <w:rPr>
          <w:rFonts w:ascii="Arial" w:hAnsi="Arial" w:cs="Arial"/>
          <w:sz w:val="21"/>
        </w:rPr>
        <w:t>]</w:t>
      </w:r>
      <w:r w:rsidR="00676617" w:rsidRPr="00490382">
        <w:rPr>
          <w:rFonts w:ascii="Arial" w:hAnsi="Arial" w:cs="Arial"/>
          <w:sz w:val="21"/>
        </w:rPr>
        <w:t xml:space="preserve"> </w:t>
      </w:r>
      <w:r w:rsidRPr="00490382">
        <w:rPr>
          <w:rFonts w:ascii="Arial" w:hAnsi="Arial" w:cs="Arial"/>
          <w:sz w:val="21"/>
        </w:rPr>
        <w:t xml:space="preserve"> </w:t>
      </w:r>
      <w:r w:rsidR="005B5A38" w:rsidRPr="00490382">
        <w:rPr>
          <w:rFonts w:ascii="Arial" w:hAnsi="Arial" w:cs="Arial"/>
          <w:sz w:val="21"/>
        </w:rPr>
        <w:tab/>
      </w:r>
      <w:proofErr w:type="gramEnd"/>
      <w:r w:rsidR="007968CB" w:rsidRPr="007968CB">
        <w:rPr>
          <w:rFonts w:ascii="Arial" w:hAnsi="Arial" w:cs="Arial"/>
          <w:sz w:val="21"/>
        </w:rPr>
        <w:t>Y. H. Huang, Pavement Analysis and Design, 2nd ed. Upper Saddle River, NJ: Pearson Prentice Hall, 2004.</w:t>
      </w:r>
    </w:p>
    <w:p w14:paraId="4C02A406" w14:textId="74263F2D" w:rsidR="00676617" w:rsidRPr="00490382" w:rsidRDefault="00676617" w:rsidP="00490382">
      <w:pPr>
        <w:ind w:left="567" w:hanging="567"/>
        <w:jc w:val="both"/>
        <w:rPr>
          <w:rFonts w:ascii="Arial" w:hAnsi="Arial" w:cs="Arial"/>
          <w:sz w:val="21"/>
        </w:rPr>
      </w:pPr>
      <w:r w:rsidRPr="00490382">
        <w:rPr>
          <w:rFonts w:ascii="Arial" w:hAnsi="Arial" w:cs="Arial"/>
          <w:sz w:val="21"/>
        </w:rPr>
        <w:t>[</w:t>
      </w:r>
      <w:r w:rsidR="005B5A38" w:rsidRPr="00490382">
        <w:rPr>
          <w:rFonts w:ascii="Arial" w:hAnsi="Arial" w:cs="Arial"/>
          <w:sz w:val="21"/>
        </w:rPr>
        <w:t>2</w:t>
      </w:r>
      <w:proofErr w:type="gramStart"/>
      <w:r w:rsidRPr="00490382">
        <w:rPr>
          <w:rFonts w:ascii="Arial" w:hAnsi="Arial" w:cs="Arial"/>
          <w:sz w:val="21"/>
        </w:rPr>
        <w:t xml:space="preserve">]  </w:t>
      </w:r>
      <w:r w:rsidR="005B5A38" w:rsidRPr="00490382">
        <w:rPr>
          <w:rFonts w:ascii="Arial" w:hAnsi="Arial" w:cs="Arial"/>
          <w:sz w:val="21"/>
        </w:rPr>
        <w:tab/>
      </w:r>
      <w:proofErr w:type="gramEnd"/>
      <w:r w:rsidR="007968CB" w:rsidRPr="007968CB">
        <w:rPr>
          <w:rFonts w:ascii="Arial" w:hAnsi="Arial" w:cs="Arial"/>
          <w:sz w:val="21"/>
        </w:rPr>
        <w:t>R. B. Mallick and T. El-</w:t>
      </w:r>
      <w:proofErr w:type="spellStart"/>
      <w:r w:rsidR="007968CB" w:rsidRPr="007968CB">
        <w:rPr>
          <w:rFonts w:ascii="Arial" w:hAnsi="Arial" w:cs="Arial"/>
          <w:sz w:val="21"/>
        </w:rPr>
        <w:t>Korchi</w:t>
      </w:r>
      <w:proofErr w:type="spellEnd"/>
      <w:r w:rsidR="007968CB" w:rsidRPr="007968CB">
        <w:rPr>
          <w:rFonts w:ascii="Arial" w:hAnsi="Arial" w:cs="Arial"/>
          <w:sz w:val="21"/>
        </w:rPr>
        <w:t>, Pavement Engineering: Principles and Practice, 1st ed. Boca Raton, Florida: CRC Press Taylor &amp; Francis Group, 2009.</w:t>
      </w:r>
    </w:p>
    <w:p w14:paraId="747CCEF6" w14:textId="3AE2E0E1" w:rsidR="005B5A38" w:rsidRPr="007968CB" w:rsidRDefault="005B5A38" w:rsidP="007968CB">
      <w:pPr>
        <w:ind w:left="567" w:hanging="567"/>
        <w:jc w:val="both"/>
        <w:rPr>
          <w:rFonts w:ascii="Arial" w:hAnsi="Arial" w:cs="Arial"/>
          <w:sz w:val="21"/>
        </w:rPr>
      </w:pPr>
      <w:r w:rsidRPr="007968CB">
        <w:rPr>
          <w:rFonts w:ascii="Arial" w:hAnsi="Arial" w:cs="Arial"/>
          <w:sz w:val="21"/>
        </w:rPr>
        <w:t>[3</w:t>
      </w:r>
      <w:proofErr w:type="gramStart"/>
      <w:r w:rsidRPr="007968CB">
        <w:rPr>
          <w:rFonts w:ascii="Arial" w:hAnsi="Arial" w:cs="Arial"/>
          <w:sz w:val="21"/>
        </w:rPr>
        <w:t xml:space="preserve">]  </w:t>
      </w:r>
      <w:r w:rsidRPr="007968CB">
        <w:rPr>
          <w:rFonts w:ascii="Arial" w:hAnsi="Arial" w:cs="Arial"/>
          <w:sz w:val="21"/>
        </w:rPr>
        <w:tab/>
      </w:r>
      <w:proofErr w:type="gramEnd"/>
      <w:r w:rsidR="007968CB" w:rsidRPr="007968CB">
        <w:rPr>
          <w:rFonts w:ascii="Arial" w:hAnsi="Arial" w:cs="Arial"/>
          <w:sz w:val="21"/>
        </w:rPr>
        <w:t>Guide for Design of Pavement Structures, AASHTO, Washington D.C., USA, 1993.</w:t>
      </w:r>
    </w:p>
    <w:sectPr w:rsidR="005B5A38" w:rsidRPr="007968CB" w:rsidSect="000604EB">
      <w:headerReference w:type="default" r:id="rId8"/>
      <w:footerReference w:type="default" r:id="rId9"/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DBAFF" w14:textId="77777777" w:rsidR="00E20D8C" w:rsidRDefault="00E20D8C" w:rsidP="00577BE7">
      <w:r>
        <w:separator/>
      </w:r>
    </w:p>
  </w:endnote>
  <w:endnote w:type="continuationSeparator" w:id="0">
    <w:p w14:paraId="2A380FEE" w14:textId="77777777" w:rsidR="00E20D8C" w:rsidRDefault="00E20D8C" w:rsidP="00577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914F4" w14:textId="4063FC72" w:rsidR="00031E71" w:rsidRPr="00997D36" w:rsidRDefault="00031E71">
    <w:pPr>
      <w:pStyle w:val="Piedepgina"/>
      <w:rPr>
        <w:rFonts w:ascii="Arial" w:hAnsi="Arial" w:cs="Arial"/>
        <w:color w:val="1E284C"/>
        <w:sz w:val="20"/>
        <w:szCs w:val="20"/>
        <w:lang w:val="es-ES"/>
      </w:rPr>
    </w:pPr>
    <w:r w:rsidRPr="00997D36">
      <w:rPr>
        <w:rFonts w:ascii="Arial" w:hAnsi="Arial" w:cs="Arial"/>
        <w:color w:val="1E284C"/>
        <w:sz w:val="20"/>
        <w:szCs w:val="20"/>
        <w:lang w:val="es-ES"/>
      </w:rPr>
      <w:t xml:space="preserve">* Correspondencia: </w:t>
    </w:r>
    <w:r w:rsidR="00997D36" w:rsidRPr="00997D36">
      <w:rPr>
        <w:rFonts w:ascii="Arial" w:hAnsi="Arial" w:cs="Arial"/>
        <w:color w:val="1E284C"/>
        <w:sz w:val="20"/>
        <w:szCs w:val="20"/>
      </w:rPr>
      <w:t>simposiopavimentos@unicauca.edu.co</w:t>
    </w:r>
    <w:r w:rsidR="00997D36" w:rsidRPr="00997D36">
      <w:rPr>
        <w:rFonts w:ascii="Arial" w:hAnsi="Arial" w:cs="Arial"/>
        <w:color w:val="1E284C"/>
        <w:sz w:val="20"/>
        <w:szCs w:val="20"/>
        <w:shd w:val="clear" w:color="auto" w:fill="E9EEF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961321" w14:textId="77777777" w:rsidR="00E20D8C" w:rsidRDefault="00E20D8C" w:rsidP="00577BE7">
      <w:r>
        <w:separator/>
      </w:r>
    </w:p>
  </w:footnote>
  <w:footnote w:type="continuationSeparator" w:id="0">
    <w:p w14:paraId="6478AB7A" w14:textId="77777777" w:rsidR="00E20D8C" w:rsidRDefault="00E20D8C" w:rsidP="00577B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2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237"/>
      <w:gridCol w:w="3969"/>
    </w:tblGrid>
    <w:tr w:rsidR="00AF13B3" w:rsidRPr="00997D36" w14:paraId="1AA6F5FA" w14:textId="77777777" w:rsidTr="00635E18">
      <w:trPr>
        <w:trHeight w:val="261"/>
      </w:trPr>
      <w:tc>
        <w:tcPr>
          <w:tcW w:w="6237" w:type="dxa"/>
        </w:tcPr>
        <w:p w14:paraId="4A9E22F9" w14:textId="37C03D90" w:rsidR="00997D36" w:rsidRPr="00744C37" w:rsidRDefault="00031E71" w:rsidP="00031E71">
          <w:pPr>
            <w:pStyle w:val="Encabezado"/>
            <w:rPr>
              <w:rFonts w:ascii="Arial" w:hAnsi="Arial" w:cs="Arial"/>
              <w:b/>
              <w:color w:val="1E284C"/>
              <w:sz w:val="21"/>
              <w:szCs w:val="21"/>
              <w:lang w:val="es-ES"/>
            </w:rPr>
          </w:pPr>
          <w:r w:rsidRPr="00744C37">
            <w:rPr>
              <w:rFonts w:ascii="Arial" w:hAnsi="Arial" w:cs="Arial"/>
              <w:b/>
              <w:color w:val="1E284C"/>
              <w:sz w:val="21"/>
              <w:szCs w:val="21"/>
              <w:lang w:val="es-ES"/>
            </w:rPr>
            <w:t>X</w:t>
          </w:r>
          <w:r w:rsidR="00997D36" w:rsidRPr="00744C37">
            <w:rPr>
              <w:rFonts w:ascii="Arial" w:hAnsi="Arial" w:cs="Arial"/>
              <w:b/>
              <w:color w:val="1E284C"/>
              <w:sz w:val="21"/>
              <w:szCs w:val="21"/>
              <w:lang w:val="es-ES"/>
            </w:rPr>
            <w:t>XIII Simposio Colombiano sobre Ingeniería de Pavimentos</w:t>
          </w:r>
        </w:p>
        <w:p w14:paraId="33E82A01" w14:textId="77777777" w:rsidR="00997D36" w:rsidRDefault="00997D36" w:rsidP="00031E71">
          <w:pPr>
            <w:pStyle w:val="Encabezado"/>
            <w:rPr>
              <w:rFonts w:ascii="Arial" w:hAnsi="Arial" w:cs="Arial"/>
              <w:color w:val="F8B20F"/>
              <w:sz w:val="22"/>
              <w:szCs w:val="22"/>
              <w:lang w:val="es-ES"/>
            </w:rPr>
          </w:pPr>
        </w:p>
        <w:p w14:paraId="7A141714" w14:textId="77777777" w:rsidR="003B448A" w:rsidRPr="00744C37" w:rsidRDefault="003B448A" w:rsidP="00031E71">
          <w:pPr>
            <w:pStyle w:val="Encabezado"/>
            <w:rPr>
              <w:rFonts w:ascii="Arial" w:hAnsi="Arial" w:cs="Arial"/>
              <w:color w:val="F8B20F"/>
              <w:sz w:val="22"/>
              <w:szCs w:val="22"/>
              <w:lang w:val="es-ES"/>
            </w:rPr>
          </w:pPr>
        </w:p>
        <w:p w14:paraId="71AF74FF" w14:textId="66540F0D" w:rsidR="00031E71" w:rsidRPr="00AF13B3" w:rsidRDefault="00031E71" w:rsidP="00744C37">
          <w:pPr>
            <w:pStyle w:val="Encabezado"/>
            <w:rPr>
              <w:rFonts w:ascii="Arial" w:hAnsi="Arial" w:cs="Arial"/>
              <w:color w:val="3B52AC"/>
              <w:sz w:val="22"/>
              <w:szCs w:val="22"/>
              <w:lang w:val="es-ES"/>
            </w:rPr>
          </w:pPr>
          <w:r w:rsidRPr="00AF13B3">
            <w:rPr>
              <w:rFonts w:ascii="Arial" w:hAnsi="Arial" w:cs="Arial"/>
              <w:color w:val="3B52AC"/>
              <w:sz w:val="22"/>
              <w:szCs w:val="22"/>
              <w:lang w:val="es-ES"/>
            </w:rPr>
            <w:t>1</w:t>
          </w:r>
          <w:r w:rsidR="00997D36" w:rsidRPr="00AF13B3">
            <w:rPr>
              <w:rFonts w:ascii="Arial" w:hAnsi="Arial" w:cs="Arial"/>
              <w:color w:val="3B52AC"/>
              <w:sz w:val="22"/>
              <w:szCs w:val="22"/>
              <w:lang w:val="es-ES"/>
            </w:rPr>
            <w:t>2</w:t>
          </w:r>
          <w:r w:rsidRPr="00AF13B3">
            <w:rPr>
              <w:rFonts w:ascii="Arial" w:hAnsi="Arial" w:cs="Arial"/>
              <w:color w:val="3B52AC"/>
              <w:sz w:val="22"/>
              <w:szCs w:val="22"/>
              <w:lang w:val="es-ES"/>
            </w:rPr>
            <w:t xml:space="preserve"> a</w:t>
          </w:r>
          <w:r w:rsidR="00997D36" w:rsidRPr="00AF13B3">
            <w:rPr>
              <w:rFonts w:ascii="Arial" w:hAnsi="Arial" w:cs="Arial"/>
              <w:color w:val="3B52AC"/>
              <w:sz w:val="22"/>
              <w:szCs w:val="22"/>
              <w:lang w:val="es-ES"/>
            </w:rPr>
            <w:t xml:space="preserve">l </w:t>
          </w:r>
          <w:r w:rsidRPr="00AF13B3">
            <w:rPr>
              <w:rFonts w:ascii="Arial" w:hAnsi="Arial" w:cs="Arial"/>
              <w:color w:val="3B52AC"/>
              <w:sz w:val="22"/>
              <w:szCs w:val="22"/>
              <w:lang w:val="es-ES"/>
            </w:rPr>
            <w:t>1</w:t>
          </w:r>
          <w:r w:rsidR="00997D36" w:rsidRPr="00AF13B3">
            <w:rPr>
              <w:rFonts w:ascii="Arial" w:hAnsi="Arial" w:cs="Arial"/>
              <w:color w:val="3B52AC"/>
              <w:sz w:val="22"/>
              <w:szCs w:val="22"/>
              <w:lang w:val="es-ES"/>
            </w:rPr>
            <w:t>4</w:t>
          </w:r>
          <w:r w:rsidRPr="00AF13B3">
            <w:rPr>
              <w:rFonts w:ascii="Arial" w:hAnsi="Arial" w:cs="Arial"/>
              <w:color w:val="3B52AC"/>
              <w:sz w:val="22"/>
              <w:szCs w:val="22"/>
              <w:lang w:val="es-ES"/>
            </w:rPr>
            <w:t xml:space="preserve"> de </w:t>
          </w:r>
          <w:proofErr w:type="gramStart"/>
          <w:r w:rsidR="00997D36" w:rsidRPr="00AF13B3">
            <w:rPr>
              <w:rFonts w:ascii="Arial" w:hAnsi="Arial" w:cs="Arial"/>
              <w:color w:val="3B52AC"/>
              <w:sz w:val="22"/>
              <w:szCs w:val="22"/>
              <w:lang w:val="es-ES"/>
            </w:rPr>
            <w:t>Junio</w:t>
          </w:r>
          <w:proofErr w:type="gramEnd"/>
          <w:r w:rsidRPr="00AF13B3">
            <w:rPr>
              <w:rFonts w:ascii="Arial" w:hAnsi="Arial" w:cs="Arial"/>
              <w:color w:val="3B52AC"/>
              <w:sz w:val="22"/>
              <w:szCs w:val="22"/>
              <w:lang w:val="es-ES"/>
            </w:rPr>
            <w:t>, 202</w:t>
          </w:r>
          <w:r w:rsidR="00C921AA">
            <w:rPr>
              <w:rFonts w:ascii="Arial" w:hAnsi="Arial" w:cs="Arial"/>
              <w:color w:val="3B52AC"/>
              <w:sz w:val="22"/>
              <w:szCs w:val="22"/>
              <w:lang w:val="es-ES"/>
            </w:rPr>
            <w:t>4</w:t>
          </w:r>
        </w:p>
        <w:p w14:paraId="73285B49" w14:textId="0D979DFD" w:rsidR="00031E71" w:rsidRPr="00744C37" w:rsidRDefault="00997D36" w:rsidP="00744C37">
          <w:pPr>
            <w:pStyle w:val="Encabezado"/>
            <w:rPr>
              <w:rFonts w:ascii="Arial" w:hAnsi="Arial" w:cs="Arial"/>
              <w:color w:val="7F7F7F" w:themeColor="text1" w:themeTint="80"/>
              <w:sz w:val="22"/>
              <w:szCs w:val="22"/>
              <w:lang w:val="es-ES"/>
            </w:rPr>
          </w:pPr>
          <w:r w:rsidRPr="00AF13B3">
            <w:rPr>
              <w:rFonts w:ascii="Arial" w:hAnsi="Arial" w:cs="Arial"/>
              <w:color w:val="3B52AC"/>
              <w:sz w:val="22"/>
              <w:szCs w:val="22"/>
              <w:lang w:val="es-ES"/>
            </w:rPr>
            <w:t>Popayán</w:t>
          </w:r>
          <w:r w:rsidR="00031E71" w:rsidRPr="00AF13B3">
            <w:rPr>
              <w:rFonts w:ascii="Arial" w:hAnsi="Arial" w:cs="Arial"/>
              <w:color w:val="3B52AC"/>
              <w:sz w:val="22"/>
              <w:szCs w:val="22"/>
              <w:lang w:val="es-ES"/>
            </w:rPr>
            <w:t xml:space="preserve">, </w:t>
          </w:r>
          <w:r w:rsidRPr="00AF13B3">
            <w:rPr>
              <w:rFonts w:ascii="Arial" w:hAnsi="Arial" w:cs="Arial"/>
              <w:color w:val="3B52AC"/>
              <w:sz w:val="22"/>
              <w:szCs w:val="22"/>
              <w:lang w:val="es-ES"/>
            </w:rPr>
            <w:t xml:space="preserve">Cauca, </w:t>
          </w:r>
          <w:r w:rsidR="00031E71" w:rsidRPr="00AF13B3">
            <w:rPr>
              <w:rFonts w:ascii="Arial" w:hAnsi="Arial" w:cs="Arial"/>
              <w:color w:val="3B52AC"/>
              <w:sz w:val="22"/>
              <w:szCs w:val="22"/>
              <w:lang w:val="es-ES"/>
            </w:rPr>
            <w:t>Colombi</w:t>
          </w:r>
          <w:r w:rsidR="00744C37" w:rsidRPr="00AF13B3">
            <w:rPr>
              <w:rFonts w:ascii="Arial" w:hAnsi="Arial" w:cs="Arial"/>
              <w:color w:val="3B52AC"/>
              <w:sz w:val="22"/>
              <w:szCs w:val="22"/>
              <w:lang w:val="es-ES"/>
            </w:rPr>
            <w:t>a</w:t>
          </w:r>
        </w:p>
      </w:tc>
      <w:tc>
        <w:tcPr>
          <w:tcW w:w="3969" w:type="dxa"/>
        </w:tcPr>
        <w:p w14:paraId="6E42FB13" w14:textId="76E4C693" w:rsidR="00577BE7" w:rsidRPr="00997D36" w:rsidRDefault="00997D36" w:rsidP="00997D36">
          <w:pPr>
            <w:pStyle w:val="Encabezado"/>
            <w:rPr>
              <w:rFonts w:ascii="Arial" w:hAnsi="Arial" w:cs="Arial"/>
              <w:color w:val="7F7F7F" w:themeColor="text1" w:themeTint="80"/>
              <w:sz w:val="20"/>
              <w:szCs w:val="20"/>
            </w:rPr>
          </w:pPr>
          <w:r>
            <w:rPr>
              <w:rFonts w:ascii="Arial" w:hAnsi="Arial" w:cs="Arial"/>
              <w:color w:val="7F7F7F" w:themeColor="text1" w:themeTint="80"/>
              <w:sz w:val="20"/>
              <w:szCs w:val="20"/>
              <w:lang w:val="es-CO"/>
            </w:rPr>
            <w:t xml:space="preserve"> </w:t>
          </w:r>
          <w:r w:rsidR="00B24933">
            <w:rPr>
              <w:rFonts w:ascii="Arial" w:hAnsi="Arial" w:cs="Arial"/>
              <w:color w:val="7F7F7F" w:themeColor="text1" w:themeTint="80"/>
              <w:sz w:val="20"/>
              <w:szCs w:val="20"/>
              <w:lang w:val="es-CO"/>
            </w:rPr>
            <w:t xml:space="preserve"> </w:t>
          </w:r>
          <w:r>
            <w:rPr>
              <w:rFonts w:ascii="Arial" w:hAnsi="Arial" w:cs="Arial"/>
              <w:color w:val="7F7F7F" w:themeColor="text1" w:themeTint="80"/>
              <w:sz w:val="20"/>
              <w:szCs w:val="20"/>
              <w:lang w:val="es-CO"/>
            </w:rPr>
            <w:t xml:space="preserve"> </w:t>
          </w:r>
          <w:r w:rsidR="00744C37">
            <w:rPr>
              <w:rFonts w:ascii="Arial" w:hAnsi="Arial" w:cs="Arial"/>
              <w:color w:val="7F7F7F" w:themeColor="text1" w:themeTint="80"/>
              <w:sz w:val="20"/>
              <w:szCs w:val="20"/>
              <w:lang w:val="es-CO"/>
            </w:rPr>
            <w:t xml:space="preserve"> </w:t>
          </w:r>
          <w:r w:rsidR="00B24933">
            <w:rPr>
              <w:rFonts w:ascii="Arial" w:hAnsi="Arial" w:cs="Arial"/>
              <w:color w:val="7F7F7F" w:themeColor="text1" w:themeTint="80"/>
              <w:sz w:val="20"/>
              <w:szCs w:val="20"/>
              <w:lang w:val="es-CO"/>
            </w:rPr>
            <w:t xml:space="preserve">  </w:t>
          </w:r>
          <w:r>
            <w:rPr>
              <w:rFonts w:ascii="Arial" w:hAnsi="Arial" w:cs="Arial"/>
              <w:color w:val="7F7F7F" w:themeColor="text1" w:themeTint="80"/>
              <w:sz w:val="20"/>
              <w:szCs w:val="20"/>
              <w:lang w:val="es-CO"/>
            </w:rPr>
            <w:t xml:space="preserve"> </w:t>
          </w:r>
          <w:r w:rsidR="00635E18" w:rsidRPr="00997D36">
            <w:rPr>
              <w:rFonts w:ascii="Arial" w:hAnsi="Arial" w:cs="Arial"/>
              <w:color w:val="7F7F7F" w:themeColor="text1" w:themeTint="80"/>
              <w:sz w:val="20"/>
              <w:szCs w:val="20"/>
              <w:lang w:val="es-CO"/>
            </w:rPr>
            <w:t xml:space="preserve"> </w:t>
          </w:r>
          <w:r w:rsidR="00AF13B3">
            <w:rPr>
              <w:rFonts w:ascii="Arial" w:hAnsi="Arial" w:cs="Arial"/>
              <w:noProof/>
              <w:color w:val="7F7F7F" w:themeColor="text1" w:themeTint="80"/>
              <w:sz w:val="20"/>
              <w:szCs w:val="20"/>
              <w:lang w:val="es-CO"/>
            </w:rPr>
            <w:drawing>
              <wp:inline distT="0" distB="0" distL="0" distR="0" wp14:anchorId="20D9141C" wp14:editId="6E79F889">
                <wp:extent cx="557719" cy="831057"/>
                <wp:effectExtent l="0" t="0" r="1905" b="1905"/>
                <wp:docPr id="1898226934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98226934" name="Imagen 1898226934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7719" cy="83105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635E18" w:rsidRPr="00997D36">
            <w:rPr>
              <w:rFonts w:ascii="Arial" w:hAnsi="Arial" w:cs="Arial"/>
              <w:color w:val="7F7F7F" w:themeColor="text1" w:themeTint="80"/>
              <w:sz w:val="20"/>
              <w:szCs w:val="20"/>
              <w:lang w:val="es-CO"/>
            </w:rPr>
            <w:t xml:space="preserve"> </w:t>
          </w:r>
          <w:r w:rsidR="00AF13B3">
            <w:rPr>
              <w:rFonts w:ascii="Arial" w:hAnsi="Arial" w:cs="Arial"/>
              <w:noProof/>
              <w:color w:val="7F7F7F" w:themeColor="text1" w:themeTint="80"/>
              <w:sz w:val="20"/>
              <w:szCs w:val="20"/>
            </w:rPr>
            <w:drawing>
              <wp:inline distT="0" distB="0" distL="0" distR="0" wp14:anchorId="643AD572" wp14:editId="5B402C5F">
                <wp:extent cx="1486535" cy="796925"/>
                <wp:effectExtent l="0" t="0" r="0" b="3175"/>
                <wp:docPr id="708053569" name="Imagen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08053569" name="Imagen 708053569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8135" b="17534"/>
                        <a:stretch/>
                      </pic:blipFill>
                      <pic:spPr bwMode="auto">
                        <a:xfrm>
                          <a:off x="0" y="0"/>
                          <a:ext cx="1486763" cy="79704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123724DB" w14:textId="61315B36" w:rsidR="00577BE7" w:rsidRPr="00031E71" w:rsidRDefault="00577BE7" w:rsidP="00997D36">
    <w:pPr>
      <w:pStyle w:val="Encabezado"/>
      <w:rPr>
        <w:color w:val="7F7F7F" w:themeColor="text1" w:themeTint="8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5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7BE7"/>
    <w:rsid w:val="00031E71"/>
    <w:rsid w:val="00055AB3"/>
    <w:rsid w:val="000604EB"/>
    <w:rsid w:val="00095F0B"/>
    <w:rsid w:val="00154AEC"/>
    <w:rsid w:val="00214782"/>
    <w:rsid w:val="00284C65"/>
    <w:rsid w:val="002E32AD"/>
    <w:rsid w:val="00323554"/>
    <w:rsid w:val="00366FA6"/>
    <w:rsid w:val="003B448A"/>
    <w:rsid w:val="00457B77"/>
    <w:rsid w:val="0048613D"/>
    <w:rsid w:val="00490382"/>
    <w:rsid w:val="004C59B4"/>
    <w:rsid w:val="005035C5"/>
    <w:rsid w:val="00577BE7"/>
    <w:rsid w:val="005B5A38"/>
    <w:rsid w:val="005C2858"/>
    <w:rsid w:val="00612EB2"/>
    <w:rsid w:val="0063516D"/>
    <w:rsid w:val="00635E18"/>
    <w:rsid w:val="006607AD"/>
    <w:rsid w:val="00676617"/>
    <w:rsid w:val="006E6251"/>
    <w:rsid w:val="00744C37"/>
    <w:rsid w:val="00745A8F"/>
    <w:rsid w:val="007968CB"/>
    <w:rsid w:val="008F0F99"/>
    <w:rsid w:val="00907927"/>
    <w:rsid w:val="00997D36"/>
    <w:rsid w:val="00A0307A"/>
    <w:rsid w:val="00AF13B3"/>
    <w:rsid w:val="00B24933"/>
    <w:rsid w:val="00B71EE4"/>
    <w:rsid w:val="00BC67FA"/>
    <w:rsid w:val="00C34408"/>
    <w:rsid w:val="00C43202"/>
    <w:rsid w:val="00C921AA"/>
    <w:rsid w:val="00D003C4"/>
    <w:rsid w:val="00D316FF"/>
    <w:rsid w:val="00DB5488"/>
    <w:rsid w:val="00E20D8C"/>
    <w:rsid w:val="00EF4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7F6AD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77BE7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77BE7"/>
  </w:style>
  <w:style w:type="paragraph" w:styleId="Piedepgina">
    <w:name w:val="footer"/>
    <w:basedOn w:val="Normal"/>
    <w:link w:val="PiedepginaCar"/>
    <w:uiPriority w:val="99"/>
    <w:unhideWhenUsed/>
    <w:rsid w:val="00577BE7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77BE7"/>
  </w:style>
  <w:style w:type="table" w:styleId="Tablaconcuadrcula">
    <w:name w:val="Table Grid"/>
    <w:basedOn w:val="Tablanormal"/>
    <w:uiPriority w:val="39"/>
    <w:rsid w:val="00577B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997D36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97D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12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73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5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79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20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35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92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3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E5BB27-5C65-4BEE-BA89-5283CEB93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411</Words>
  <Characters>2423</Characters>
  <Application>Microsoft Office Word</Application>
  <DocSecurity>0</DocSecurity>
  <Lines>66</Lines>
  <Paragraphs>21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Manager/>
  <Company/>
  <LinksUpToDate>false</LinksUpToDate>
  <CharactersWithSpaces>2819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Microsoft Office User</cp:lastModifiedBy>
  <cp:revision>3</cp:revision>
  <dcterms:created xsi:type="dcterms:W3CDTF">2024-01-22T14:39:00Z</dcterms:created>
  <dcterms:modified xsi:type="dcterms:W3CDTF">2024-01-24T02:20:00Z</dcterms:modified>
  <cp:category/>
</cp:coreProperties>
</file>